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A9" w:rsidRDefault="00406B42" w:rsidP="00406B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06B42">
        <w:rPr>
          <w:rFonts w:ascii="Times New Roman" w:hAnsi="Times New Roman" w:cs="Times New Roman"/>
          <w:sz w:val="26"/>
          <w:szCs w:val="26"/>
        </w:rPr>
        <w:t>PHÒNG GD&amp;ĐT QUẬN 2</w:t>
      </w:r>
      <w:r>
        <w:rPr>
          <w:rFonts w:ascii="Times New Roman" w:hAnsi="Times New Roman" w:cs="Times New Roman"/>
          <w:sz w:val="26"/>
          <w:szCs w:val="26"/>
        </w:rPr>
        <w:tab/>
      </w:r>
      <w:r w:rsidRPr="00406B42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406B42" w:rsidRDefault="00406B42" w:rsidP="00406B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TRƯỜNG THCS BÌNH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AN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do-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406B42" w:rsidRDefault="00406B42">
      <w:pPr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>:      /KH- TV THCSBA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67B16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An,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14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12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2017</w:t>
      </w:r>
    </w:p>
    <w:p w:rsidR="00967B16" w:rsidRDefault="00967B16" w:rsidP="00967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B16" w:rsidRPr="00967B16" w:rsidRDefault="00967B16" w:rsidP="00967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B16"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967B16" w:rsidRDefault="00967B16" w:rsidP="00243DB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7B16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967B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B16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967B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B16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Pr="00967B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7B16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967B16">
        <w:rPr>
          <w:rFonts w:ascii="Times New Roman" w:hAnsi="Times New Roman" w:cs="Times New Roman"/>
          <w:b/>
          <w:sz w:val="28"/>
          <w:szCs w:val="28"/>
        </w:rPr>
        <w:t xml:space="preserve"> SÁCH </w:t>
      </w:r>
      <w:proofErr w:type="spellStart"/>
      <w:r w:rsidRPr="00967B16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967B16">
        <w:rPr>
          <w:rFonts w:ascii="Times New Roman" w:hAnsi="Times New Roman" w:cs="Times New Roman"/>
          <w:b/>
          <w:sz w:val="28"/>
          <w:szCs w:val="28"/>
        </w:rPr>
        <w:t xml:space="preserve"> EM</w:t>
      </w:r>
    </w:p>
    <w:p w:rsidR="00967B16" w:rsidRDefault="00EE096C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1FA">
        <w:rPr>
          <w:rFonts w:ascii="Times New Roman" w:hAnsi="Times New Roman" w:cs="Times New Roman"/>
          <w:sz w:val="28"/>
          <w:szCs w:val="28"/>
        </w:rPr>
        <w:t xml:space="preserve">49/KH- THCSBA </w:t>
      </w:r>
      <w:proofErr w:type="spellStart"/>
      <w:r w:rsidR="002461F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2461FA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="002461FA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2461FA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2461F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2461FA">
        <w:rPr>
          <w:rFonts w:ascii="Times New Roman" w:hAnsi="Times New Roman" w:cs="Times New Roman"/>
          <w:sz w:val="28"/>
          <w:szCs w:val="28"/>
        </w:rPr>
        <w:t xml:space="preserve"> 2017 </w:t>
      </w:r>
      <w:proofErr w:type="spellStart"/>
      <w:r w:rsidR="002461F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46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1F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46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1F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246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1F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246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1F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46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1FA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246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1FA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246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1FA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246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1F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461FA">
        <w:rPr>
          <w:rFonts w:ascii="Times New Roman" w:hAnsi="Times New Roman" w:cs="Times New Roman"/>
          <w:sz w:val="28"/>
          <w:szCs w:val="28"/>
        </w:rPr>
        <w:t xml:space="preserve"> 2017- 2018; </w:t>
      </w:r>
    </w:p>
    <w:p w:rsidR="002461FA" w:rsidRDefault="002461FA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Nay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SÁCH &amp; 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461FA" w:rsidRDefault="002461FA" w:rsidP="00243DB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</w:t>
      </w:r>
      <w:r w:rsidR="007E0D50">
        <w:rPr>
          <w:rFonts w:ascii="Times New Roman" w:hAnsi="Times New Roman" w:cs="Times New Roman"/>
          <w:b/>
          <w:sz w:val="28"/>
          <w:szCs w:val="28"/>
        </w:rPr>
        <w:t>ục</w:t>
      </w:r>
      <w:proofErr w:type="spellEnd"/>
      <w:r w:rsidR="007E0D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0D50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="00F811DC">
        <w:rPr>
          <w:rFonts w:ascii="Times New Roman" w:hAnsi="Times New Roman" w:cs="Times New Roman"/>
          <w:b/>
          <w:sz w:val="28"/>
          <w:szCs w:val="28"/>
        </w:rPr>
        <w:t>:</w:t>
      </w:r>
    </w:p>
    <w:p w:rsidR="00F811DC" w:rsidRDefault="0017733F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</w:p>
    <w:p w:rsidR="0017733F" w:rsidRDefault="0017733F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7733F" w:rsidRDefault="0017733F" w:rsidP="00243DB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ngay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bây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giờ</w:t>
      </w:r>
      <w:proofErr w:type="spellEnd"/>
      <w:r w:rsidR="00A65F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5F2C">
        <w:rPr>
          <w:rFonts w:ascii="Times New Roman" w:hAnsi="Times New Roman" w:cs="Times New Roman"/>
          <w:i/>
          <w:sz w:val="28"/>
          <w:szCs w:val="28"/>
        </w:rPr>
        <w:t>vì</w:t>
      </w:r>
      <w:proofErr w:type="spellEnd"/>
      <w:r w:rsidR="00A65F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5F2C">
        <w:rPr>
          <w:rFonts w:ascii="Times New Roman" w:hAnsi="Times New Roman" w:cs="Times New Roman"/>
          <w:i/>
          <w:sz w:val="28"/>
          <w:szCs w:val="28"/>
        </w:rPr>
        <w:t>đó</w:t>
      </w:r>
      <w:proofErr w:type="spellEnd"/>
      <w:r w:rsidR="00A65F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5F2C"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 w:rsidR="00A65F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5F2C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="00A65F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5F2C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="00A65F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5F2C">
        <w:rPr>
          <w:rFonts w:ascii="Times New Roman" w:hAnsi="Times New Roman" w:cs="Times New Roman"/>
          <w:i/>
          <w:sz w:val="28"/>
          <w:szCs w:val="28"/>
        </w:rPr>
        <w:t>trang</w:t>
      </w:r>
      <w:proofErr w:type="spellEnd"/>
      <w:r w:rsidR="00A65F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5F2C">
        <w:rPr>
          <w:rFonts w:ascii="Times New Roman" w:hAnsi="Times New Roman" w:cs="Times New Roman"/>
          <w:i/>
          <w:sz w:val="28"/>
          <w:szCs w:val="28"/>
        </w:rPr>
        <w:t>để</w:t>
      </w:r>
      <w:proofErr w:type="spellEnd"/>
      <w:r w:rsidR="00A65F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5F2C">
        <w:rPr>
          <w:rFonts w:ascii="Times New Roman" w:hAnsi="Times New Roman" w:cs="Times New Roman"/>
          <w:i/>
          <w:sz w:val="28"/>
          <w:szCs w:val="28"/>
        </w:rPr>
        <w:t>đưa</w:t>
      </w:r>
      <w:proofErr w:type="spellEnd"/>
      <w:r w:rsidR="00A65F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5F2C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="00A65F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5F2C">
        <w:rPr>
          <w:rFonts w:ascii="Times New Roman" w:hAnsi="Times New Roman" w:cs="Times New Roman"/>
          <w:i/>
          <w:sz w:val="28"/>
          <w:szCs w:val="28"/>
        </w:rPr>
        <w:t>em</w:t>
      </w:r>
      <w:proofErr w:type="spellEnd"/>
      <w:r w:rsidR="00A65F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5F2C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="00A65F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5F2C">
        <w:rPr>
          <w:rFonts w:ascii="Times New Roman" w:hAnsi="Times New Roman" w:cs="Times New Roman"/>
          <w:i/>
          <w:sz w:val="28"/>
          <w:szCs w:val="28"/>
        </w:rPr>
        <w:t>thành</w:t>
      </w:r>
      <w:proofErr w:type="spellEnd"/>
      <w:r w:rsidR="00A65F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65F2C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="00A65F2C">
        <w:rPr>
          <w:rFonts w:ascii="Times New Roman" w:hAnsi="Times New Roman" w:cs="Times New Roman"/>
          <w:i/>
          <w:sz w:val="28"/>
          <w:szCs w:val="28"/>
        </w:rPr>
        <w:t>”</w:t>
      </w:r>
    </w:p>
    <w:p w:rsidR="007E0D50" w:rsidRDefault="007E0D50" w:rsidP="00243DB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 w:rsidR="00232BA6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232BA6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="00232B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2BA6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="0045058F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45058F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="004505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058F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232BA6">
        <w:rPr>
          <w:rFonts w:ascii="Times New Roman" w:hAnsi="Times New Roman" w:cs="Times New Roman"/>
          <w:b/>
          <w:sz w:val="28"/>
          <w:szCs w:val="28"/>
        </w:rPr>
        <w:t>:</w:t>
      </w:r>
    </w:p>
    <w:p w:rsidR="00232BA6" w:rsidRPr="00232BA6" w:rsidRDefault="00232BA6" w:rsidP="00243DB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7E0D50" w:rsidRDefault="007E0D50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  <w:proofErr w:type="gramStart"/>
      <w:r>
        <w:rPr>
          <w:rFonts w:ascii="Times New Roman" w:hAnsi="Times New Roman" w:cs="Times New Roman"/>
          <w:sz w:val="28"/>
          <w:szCs w:val="28"/>
        </w:rPr>
        <w:t>,7,8</w:t>
      </w:r>
      <w:proofErr w:type="gramEnd"/>
      <w:r w:rsidR="009D7DA6">
        <w:rPr>
          <w:rFonts w:ascii="Times New Roman" w:hAnsi="Times New Roman" w:cs="Times New Roman"/>
          <w:sz w:val="28"/>
          <w:szCs w:val="28"/>
        </w:rPr>
        <w:t xml:space="preserve"> </w:t>
      </w:r>
      <w:r w:rsidR="00232BA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32BA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232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BA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232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BA6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232BA6">
        <w:rPr>
          <w:rFonts w:ascii="Times New Roman" w:hAnsi="Times New Roman" w:cs="Times New Roman"/>
          <w:sz w:val="28"/>
          <w:szCs w:val="28"/>
        </w:rPr>
        <w:t xml:space="preserve"> 10 HS, </w:t>
      </w:r>
      <w:proofErr w:type="spellStart"/>
      <w:r w:rsidR="00232BA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232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BA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232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8D2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096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8D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0968D2">
        <w:rPr>
          <w:rFonts w:ascii="Times New Roman" w:hAnsi="Times New Roman" w:cs="Times New Roman"/>
          <w:sz w:val="28"/>
          <w:szCs w:val="28"/>
        </w:rPr>
        <w:t>)</w:t>
      </w:r>
    </w:p>
    <w:p w:rsidR="007E0D50" w:rsidRDefault="007E0D50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  <w:proofErr w:type="gramStart"/>
      <w:r>
        <w:rPr>
          <w:rFonts w:ascii="Times New Roman" w:hAnsi="Times New Roman" w:cs="Times New Roman"/>
          <w:sz w:val="28"/>
          <w:szCs w:val="28"/>
        </w:rPr>
        <w:t>,7,8</w:t>
      </w:r>
      <w:proofErr w:type="gramEnd"/>
      <w:r w:rsidR="00D312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12C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450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58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450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58F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="0045058F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45058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50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58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450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58F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450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58F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="0045058F">
        <w:rPr>
          <w:rFonts w:ascii="Times New Roman" w:hAnsi="Times New Roman" w:cs="Times New Roman"/>
          <w:sz w:val="28"/>
          <w:szCs w:val="28"/>
        </w:rPr>
        <w:t>)</w:t>
      </w:r>
    </w:p>
    <w:p w:rsidR="00232BA6" w:rsidRDefault="00232BA6" w:rsidP="00243DB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232BA6" w:rsidRDefault="00232BA6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0968D2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0968D2">
        <w:rPr>
          <w:rFonts w:ascii="Times New Roman" w:hAnsi="Times New Roman" w:cs="Times New Roman"/>
          <w:sz w:val="28"/>
          <w:szCs w:val="28"/>
        </w:rPr>
        <w:t xml:space="preserve"> 27, 28/12/2017 </w:t>
      </w:r>
    </w:p>
    <w:p w:rsidR="0045058F" w:rsidRDefault="0045058F" w:rsidP="00243DB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45058F" w:rsidRPr="0045058F" w:rsidRDefault="0045058F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</w:t>
      </w:r>
    </w:p>
    <w:p w:rsidR="008857C3" w:rsidRDefault="008857C3" w:rsidP="00243DB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857C3" w:rsidRDefault="008857C3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A47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0A47C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7C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0A47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47C4" w:rsidRDefault="000A47C4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</w:p>
    <w:p w:rsidR="00F07EE9" w:rsidRDefault="00F07EE9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7EE9" w:rsidRDefault="00F07EE9" w:rsidP="00243DB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dung:</w:t>
      </w:r>
    </w:p>
    <w:p w:rsidR="00F07EE9" w:rsidRDefault="00F07EE9" w:rsidP="00243DB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7251C6">
        <w:rPr>
          <w:rFonts w:ascii="Times New Roman" w:hAnsi="Times New Roman" w:cs="Times New Roman"/>
          <w:i/>
          <w:sz w:val="28"/>
          <w:szCs w:val="28"/>
        </w:rPr>
        <w:t>“</w:t>
      </w:r>
      <w:r>
        <w:rPr>
          <w:rFonts w:ascii="Times New Roman" w:hAnsi="Times New Roman" w:cs="Times New Roman"/>
          <w:i/>
          <w:sz w:val="28"/>
          <w:szCs w:val="28"/>
        </w:rPr>
        <w:t xml:space="preserve">Ai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mắt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hơn</w:t>
      </w:r>
      <w:proofErr w:type="spellEnd"/>
      <w:r w:rsidR="007251C6">
        <w:rPr>
          <w:rFonts w:ascii="Times New Roman" w:hAnsi="Times New Roman" w:cs="Times New Roman"/>
          <w:i/>
          <w:sz w:val="28"/>
          <w:szCs w:val="28"/>
        </w:rPr>
        <w:t>”</w:t>
      </w:r>
    </w:p>
    <w:p w:rsidR="0043235C" w:rsidRDefault="0043235C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sẵn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235C" w:rsidRDefault="0043235C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4014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014E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401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4E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4014E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4014E2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="004014E2">
        <w:rPr>
          <w:rFonts w:ascii="Times New Roman" w:hAnsi="Times New Roman" w:cs="Times New Roman"/>
          <w:sz w:val="28"/>
          <w:szCs w:val="28"/>
        </w:rPr>
        <w:t>)</w:t>
      </w:r>
    </w:p>
    <w:p w:rsidR="004014E2" w:rsidRDefault="004014E2" w:rsidP="00243DB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“Ai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”</w:t>
      </w:r>
    </w:p>
    <w:p w:rsidR="004014E2" w:rsidRDefault="004014E2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="00614D6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14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D6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14D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14D6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14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D6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14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D68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614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D68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614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D68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614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D6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14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D68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614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D68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614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D6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14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D6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14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14D68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="00614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D68">
        <w:rPr>
          <w:rFonts w:ascii="Times New Roman" w:hAnsi="Times New Roman" w:cs="Times New Roman"/>
          <w:sz w:val="28"/>
          <w:szCs w:val="28"/>
        </w:rPr>
        <w:t>viện</w:t>
      </w:r>
      <w:proofErr w:type="spellEnd"/>
    </w:p>
    <w:p w:rsidR="00614D68" w:rsidRDefault="00614D68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</w:p>
    <w:p w:rsidR="00614D68" w:rsidRDefault="00614D68" w:rsidP="00243DB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“Ai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lâu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”</w:t>
      </w:r>
    </w:p>
    <w:p w:rsidR="00614D68" w:rsidRDefault="00614D68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4D68" w:rsidRDefault="004865A2" w:rsidP="00243DB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“Ai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”</w:t>
      </w:r>
    </w:p>
    <w:p w:rsidR="004865A2" w:rsidRDefault="004865A2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thuyế</w:t>
      </w:r>
      <w:r w:rsidR="005B2467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5B24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46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5B2467">
        <w:rPr>
          <w:rFonts w:ascii="Times New Roman" w:hAnsi="Times New Roman" w:cs="Times New Roman"/>
          <w:sz w:val="28"/>
          <w:szCs w:val="28"/>
        </w:rPr>
        <w:t>.</w:t>
      </w:r>
    </w:p>
    <w:p w:rsidR="005B2467" w:rsidRDefault="009B14C2" w:rsidP="00243DB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IV.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B14C2" w:rsidRDefault="009B14C2" w:rsidP="00243DB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1.Ban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9B14C2" w:rsidRDefault="009B14C2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Hiệp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</w:t>
      </w:r>
    </w:p>
    <w:p w:rsidR="00653A2E" w:rsidRDefault="00653A2E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</w:t>
      </w:r>
    </w:p>
    <w:p w:rsidR="00653A2E" w:rsidRDefault="00653A2E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TTCM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:rsidR="00653A2E" w:rsidRDefault="00653A2E" w:rsidP="00243DB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2. Ban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653A2E" w:rsidRDefault="00653A2E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GV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</w:t>
      </w:r>
    </w:p>
    <w:p w:rsidR="00653A2E" w:rsidRDefault="00653A2E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GV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</w:t>
      </w:r>
    </w:p>
    <w:p w:rsidR="00653A2E" w:rsidRDefault="00653A2E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Nguyệt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GV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:rsidR="00653A2E" w:rsidRDefault="00653A2E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Diệp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GV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:rsidR="00C23FD5" w:rsidRDefault="00C23FD5" w:rsidP="00243DB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3. Ban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khảo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C23FD5" w:rsidRDefault="00C23FD5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</w:t>
      </w:r>
    </w:p>
    <w:p w:rsidR="00C23FD5" w:rsidRDefault="00C23FD5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TTCM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:rsidR="00C23FD5" w:rsidRDefault="00C23FD5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Luyến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GV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:rsidR="00C23FD5" w:rsidRDefault="00C23FD5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Cầm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GV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FF3" w:rsidRDefault="00CD5FF3" w:rsidP="00243DB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thưởng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D5FF3" w:rsidRDefault="00CD5FF3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</w:p>
    <w:p w:rsidR="00CD5FF3" w:rsidRDefault="00CD5FF3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</w:p>
    <w:p w:rsidR="0071605D" w:rsidRDefault="0071605D" w:rsidP="00243DBD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GVCN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605D" w:rsidRDefault="0071605D" w:rsidP="006262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2376A">
        <w:rPr>
          <w:rFonts w:ascii="Times New Roman" w:hAnsi="Times New Roman" w:cs="Times New Roman"/>
          <w:b/>
          <w:i/>
          <w:sz w:val="24"/>
          <w:szCs w:val="24"/>
        </w:rPr>
        <w:t>Nơi</w:t>
      </w:r>
      <w:proofErr w:type="spellEnd"/>
      <w:r w:rsidRPr="00A23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2376A">
        <w:rPr>
          <w:rFonts w:ascii="Times New Roman" w:hAnsi="Times New Roman" w:cs="Times New Roman"/>
          <w:b/>
          <w:i/>
          <w:sz w:val="24"/>
          <w:szCs w:val="24"/>
        </w:rPr>
        <w:t>nhận</w:t>
      </w:r>
      <w:proofErr w:type="spellEnd"/>
      <w:r w:rsidRPr="00A2376A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thư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viện</w:t>
      </w:r>
      <w:proofErr w:type="spellEnd"/>
    </w:p>
    <w:p w:rsidR="0071605D" w:rsidRPr="00A2376A" w:rsidRDefault="0071605D" w:rsidP="00626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2376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2376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A23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76A">
        <w:rPr>
          <w:rFonts w:ascii="Times New Roman" w:hAnsi="Times New Roman" w:cs="Times New Roman"/>
          <w:sz w:val="24"/>
          <w:szCs w:val="24"/>
        </w:rPr>
        <w:t>tịch</w:t>
      </w:r>
      <w:proofErr w:type="spellEnd"/>
    </w:p>
    <w:p w:rsidR="0071605D" w:rsidRPr="00A2376A" w:rsidRDefault="0071605D" w:rsidP="00626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6A">
        <w:rPr>
          <w:rFonts w:ascii="Times New Roman" w:hAnsi="Times New Roman" w:cs="Times New Roman"/>
          <w:sz w:val="24"/>
          <w:szCs w:val="24"/>
        </w:rPr>
        <w:tab/>
        <w:t>- GVCN</w:t>
      </w:r>
    </w:p>
    <w:p w:rsidR="0071605D" w:rsidRDefault="0071605D" w:rsidP="0062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6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A2376A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A2376A">
        <w:rPr>
          <w:rFonts w:ascii="Times New Roman" w:hAnsi="Times New Roman" w:cs="Times New Roman"/>
          <w:sz w:val="24"/>
          <w:szCs w:val="24"/>
        </w:rPr>
        <w:t>: VT</w:t>
      </w:r>
    </w:p>
    <w:p w:rsidR="0071605D" w:rsidRDefault="0071605D" w:rsidP="006262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Ma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Quế</w:t>
      </w:r>
      <w:proofErr w:type="spellEnd"/>
    </w:p>
    <w:p w:rsidR="0071605D" w:rsidRDefault="0071605D" w:rsidP="006262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trưởng</w:t>
      </w:r>
      <w:proofErr w:type="spellEnd"/>
    </w:p>
    <w:p w:rsidR="0071605D" w:rsidRDefault="0071605D" w:rsidP="006262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605D" w:rsidRDefault="0071605D" w:rsidP="006262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605D" w:rsidRDefault="0071605D" w:rsidP="006262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605D" w:rsidRDefault="0071605D" w:rsidP="006262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605D" w:rsidRDefault="0071605D" w:rsidP="006262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1605D" w:rsidRDefault="0071605D" w:rsidP="0062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Hiệp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605D" w:rsidRPr="0071605D" w:rsidRDefault="0071605D" w:rsidP="006262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5FF3" w:rsidRPr="00CD5FF3" w:rsidRDefault="00CD5FF3" w:rsidP="00626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4C2" w:rsidRPr="009B14C2" w:rsidRDefault="00653A2E" w:rsidP="00653A2E">
      <w:r>
        <w:tab/>
      </w:r>
      <w:r>
        <w:tab/>
      </w:r>
    </w:p>
    <w:sectPr w:rsidR="009B14C2" w:rsidRPr="009B14C2" w:rsidSect="00406B42">
      <w:pgSz w:w="11907" w:h="16840" w:code="9"/>
      <w:pgMar w:top="1134" w:right="1134" w:bottom="1134" w:left="1701" w:header="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165A"/>
    <w:multiLevelType w:val="hybridMultilevel"/>
    <w:tmpl w:val="CC5A1C22"/>
    <w:lvl w:ilvl="0" w:tplc="8E5E16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406B42"/>
    <w:rsid w:val="000968D2"/>
    <w:rsid w:val="000A47C4"/>
    <w:rsid w:val="000B5C19"/>
    <w:rsid w:val="0017733F"/>
    <w:rsid w:val="001900AD"/>
    <w:rsid w:val="00232BA6"/>
    <w:rsid w:val="0023572E"/>
    <w:rsid w:val="00243DBD"/>
    <w:rsid w:val="002461FA"/>
    <w:rsid w:val="00253C8A"/>
    <w:rsid w:val="004014E2"/>
    <w:rsid w:val="00406B42"/>
    <w:rsid w:val="0043235C"/>
    <w:rsid w:val="0045058F"/>
    <w:rsid w:val="004865A2"/>
    <w:rsid w:val="005A170B"/>
    <w:rsid w:val="005B2467"/>
    <w:rsid w:val="00614D68"/>
    <w:rsid w:val="00626209"/>
    <w:rsid w:val="00653A2E"/>
    <w:rsid w:val="0071605D"/>
    <w:rsid w:val="007251C6"/>
    <w:rsid w:val="007E0D50"/>
    <w:rsid w:val="008857C3"/>
    <w:rsid w:val="00917246"/>
    <w:rsid w:val="00967B16"/>
    <w:rsid w:val="009B14C2"/>
    <w:rsid w:val="009D7DA6"/>
    <w:rsid w:val="00A2376A"/>
    <w:rsid w:val="00A65F2C"/>
    <w:rsid w:val="00B96DB5"/>
    <w:rsid w:val="00C23FD5"/>
    <w:rsid w:val="00C75BF1"/>
    <w:rsid w:val="00C76301"/>
    <w:rsid w:val="00CD5FF3"/>
    <w:rsid w:val="00D312C4"/>
    <w:rsid w:val="00EE096C"/>
    <w:rsid w:val="00F07EE9"/>
    <w:rsid w:val="00F811DC"/>
    <w:rsid w:val="00FD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2017-12-14T01:07:00Z</dcterms:created>
  <dcterms:modified xsi:type="dcterms:W3CDTF">2017-12-14T01:57:00Z</dcterms:modified>
</cp:coreProperties>
</file>